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8979" w14:textId="76612341" w:rsidR="003754D5" w:rsidRDefault="0074246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Vice President for PA 211</w:t>
      </w:r>
    </w:p>
    <w:p w14:paraId="1725786F" w14:textId="0F450FA5" w:rsidR="00742466" w:rsidRPr="00811FA9" w:rsidRDefault="0074246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Re</w:t>
      </w:r>
      <w:r w:rsidR="00322F15">
        <w:rPr>
          <w:rFonts w:ascii="Roboto" w:hAnsi="Roboto"/>
          <w:b/>
          <w:bCs/>
        </w:rPr>
        <w:t>ports to</w:t>
      </w:r>
      <w:r w:rsidR="00107EA4">
        <w:rPr>
          <w:rFonts w:ascii="Roboto" w:hAnsi="Roboto"/>
          <w:b/>
          <w:bCs/>
        </w:rPr>
        <w:t>:</w:t>
      </w:r>
      <w:r w:rsidR="00322F15">
        <w:rPr>
          <w:rFonts w:ascii="Roboto" w:hAnsi="Roboto"/>
          <w:b/>
          <w:bCs/>
        </w:rPr>
        <w:t xml:space="preserve"> </w:t>
      </w:r>
      <w:r w:rsidR="00322F15" w:rsidRPr="00107EA4">
        <w:rPr>
          <w:rFonts w:ascii="Roboto" w:hAnsi="Roboto"/>
        </w:rPr>
        <w:t>United Way of Pennsylvania President</w:t>
      </w:r>
      <w:r w:rsidR="00322F15">
        <w:rPr>
          <w:rFonts w:ascii="Roboto" w:hAnsi="Roboto"/>
          <w:b/>
          <w:bCs/>
        </w:rPr>
        <w:t xml:space="preserve"> </w:t>
      </w:r>
    </w:p>
    <w:p w14:paraId="666C5168" w14:textId="0EDD2973" w:rsidR="00DE1C54" w:rsidRDefault="00DE1C54" w:rsidP="00811F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Goals: </w:t>
      </w:r>
    </w:p>
    <w:p w14:paraId="048659C4" w14:textId="368E80E9" w:rsidR="00634709" w:rsidRPr="00EB25AC" w:rsidRDefault="00634709" w:rsidP="006347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B25AC">
        <w:rPr>
          <w:rFonts w:ascii="Arial" w:hAnsi="Arial" w:cs="Arial"/>
        </w:rPr>
        <w:t xml:space="preserve">Work with the PA </w:t>
      </w:r>
      <w:r>
        <w:rPr>
          <w:rFonts w:ascii="Arial" w:hAnsi="Arial" w:cs="Arial"/>
        </w:rPr>
        <w:t>211</w:t>
      </w:r>
      <w:r w:rsidRPr="00EB25AC">
        <w:rPr>
          <w:rFonts w:ascii="Arial" w:hAnsi="Arial" w:cs="Arial"/>
        </w:rPr>
        <w:t xml:space="preserve"> board to conceive, develop and implement strategy and tactical plans which position </w:t>
      </w:r>
      <w:r>
        <w:rPr>
          <w:rFonts w:ascii="Arial" w:hAnsi="Arial" w:cs="Arial"/>
        </w:rPr>
        <w:t>211</w:t>
      </w:r>
      <w:r w:rsidRPr="00EB25AC">
        <w:rPr>
          <w:rFonts w:ascii="Arial" w:hAnsi="Arial" w:cs="Arial"/>
        </w:rPr>
        <w:t xml:space="preserve"> to be a valuable partner which can effectively serve</w:t>
      </w:r>
      <w:r>
        <w:rPr>
          <w:rFonts w:ascii="Arial" w:hAnsi="Arial" w:cs="Arial"/>
        </w:rPr>
        <w:t xml:space="preserve"> </w:t>
      </w:r>
      <w:r w:rsidRPr="00EB25AC">
        <w:rPr>
          <w:rFonts w:ascii="Arial" w:hAnsi="Arial" w:cs="Arial"/>
        </w:rPr>
        <w:t>Pennsylvanians</w:t>
      </w:r>
      <w:r w:rsidR="00EC68E8">
        <w:rPr>
          <w:rFonts w:ascii="Arial" w:hAnsi="Arial" w:cs="Arial"/>
        </w:rPr>
        <w:t xml:space="preserve"> and build healthy and safe communities</w:t>
      </w:r>
      <w:r w:rsidRPr="00EB25AC">
        <w:rPr>
          <w:rFonts w:ascii="Arial" w:hAnsi="Arial" w:cs="Arial"/>
        </w:rPr>
        <w:t xml:space="preserve">. </w:t>
      </w:r>
    </w:p>
    <w:p w14:paraId="312E5B9E" w14:textId="0ACB8E9D" w:rsidR="00634709" w:rsidRPr="00EB25AC" w:rsidRDefault="00634709" w:rsidP="006347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B25AC">
        <w:rPr>
          <w:rFonts w:ascii="Arial" w:hAnsi="Arial" w:cs="Arial"/>
        </w:rPr>
        <w:t xml:space="preserve">Provide business development and management leadership to PA </w:t>
      </w:r>
      <w:r>
        <w:rPr>
          <w:rFonts w:ascii="Arial" w:hAnsi="Arial" w:cs="Arial"/>
        </w:rPr>
        <w:t>211</w:t>
      </w:r>
      <w:r w:rsidRPr="00EB25AC">
        <w:rPr>
          <w:rFonts w:ascii="Arial" w:hAnsi="Arial" w:cs="Arial"/>
        </w:rPr>
        <w:t xml:space="preserve"> which</w:t>
      </w:r>
      <w:r w:rsidR="000B7B55">
        <w:rPr>
          <w:rFonts w:ascii="Arial" w:hAnsi="Arial" w:cs="Arial"/>
        </w:rPr>
        <w:t xml:space="preserve"> builds sustainable revenue and </w:t>
      </w:r>
      <w:r w:rsidRPr="00EB25AC">
        <w:rPr>
          <w:rFonts w:ascii="Arial" w:hAnsi="Arial" w:cs="Arial"/>
        </w:rPr>
        <w:t xml:space="preserve">positions PA </w:t>
      </w:r>
      <w:r>
        <w:rPr>
          <w:rFonts w:ascii="Arial" w:hAnsi="Arial" w:cs="Arial"/>
        </w:rPr>
        <w:t>211</w:t>
      </w:r>
      <w:r w:rsidRPr="00EB25AC">
        <w:rPr>
          <w:rFonts w:ascii="Arial" w:hAnsi="Arial" w:cs="Arial"/>
        </w:rPr>
        <w:t xml:space="preserve"> service as the place to turn for health and human services </w:t>
      </w:r>
      <w:r w:rsidR="007534F4">
        <w:rPr>
          <w:rFonts w:ascii="Arial" w:hAnsi="Arial" w:cs="Arial"/>
        </w:rPr>
        <w:t>partnerships that align with PA 211’s unique value to communities</w:t>
      </w:r>
      <w:r w:rsidRPr="00EB25AC">
        <w:rPr>
          <w:rFonts w:ascii="Arial" w:hAnsi="Arial" w:cs="Arial"/>
        </w:rPr>
        <w:t xml:space="preserve">. </w:t>
      </w:r>
    </w:p>
    <w:p w14:paraId="229D3852" w14:textId="4EF7B2C1" w:rsidR="00634709" w:rsidRDefault="00634709" w:rsidP="00811F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B25AC">
        <w:rPr>
          <w:rFonts w:ascii="Arial" w:hAnsi="Arial" w:cs="Arial"/>
        </w:rPr>
        <w:t xml:space="preserve">Represent PA </w:t>
      </w:r>
      <w:r>
        <w:rPr>
          <w:rFonts w:ascii="Arial" w:hAnsi="Arial" w:cs="Arial"/>
        </w:rPr>
        <w:t>211</w:t>
      </w:r>
      <w:r w:rsidRPr="00EB25AC">
        <w:rPr>
          <w:rFonts w:ascii="Arial" w:hAnsi="Arial" w:cs="Arial"/>
        </w:rPr>
        <w:t xml:space="preserve"> and promote positive relationships in </w:t>
      </w:r>
      <w:r w:rsidR="00A6149F">
        <w:rPr>
          <w:rFonts w:ascii="Arial" w:hAnsi="Arial" w:cs="Arial"/>
        </w:rPr>
        <w:t>current and expanded partnerships</w:t>
      </w:r>
      <w:r w:rsidRPr="00EB25AC">
        <w:rPr>
          <w:rFonts w:ascii="Arial" w:hAnsi="Arial" w:cs="Arial"/>
        </w:rPr>
        <w:t xml:space="preserve"> with </w:t>
      </w:r>
      <w:r w:rsidR="00983ED8">
        <w:rPr>
          <w:rFonts w:ascii="Arial" w:hAnsi="Arial" w:cs="Arial"/>
        </w:rPr>
        <w:t xml:space="preserve">government, nonprofit and other </w:t>
      </w:r>
      <w:r w:rsidRPr="00EB25AC">
        <w:rPr>
          <w:rFonts w:ascii="Arial" w:hAnsi="Arial" w:cs="Arial"/>
        </w:rPr>
        <w:t xml:space="preserve">community organizations, </w:t>
      </w:r>
      <w:r w:rsidR="0090485C">
        <w:rPr>
          <w:rFonts w:ascii="Arial" w:hAnsi="Arial" w:cs="Arial"/>
        </w:rPr>
        <w:t xml:space="preserve">healthcare, </w:t>
      </w:r>
      <w:r w:rsidRPr="00EB25AC">
        <w:rPr>
          <w:rFonts w:ascii="Arial" w:hAnsi="Arial" w:cs="Arial"/>
        </w:rPr>
        <w:t>funders and professional organizations</w:t>
      </w:r>
      <w:r w:rsidR="00983ED8">
        <w:rPr>
          <w:rFonts w:ascii="Arial" w:hAnsi="Arial" w:cs="Arial"/>
        </w:rPr>
        <w:t xml:space="preserve">. </w:t>
      </w:r>
    </w:p>
    <w:p w14:paraId="71A7A570" w14:textId="6A8E19B1" w:rsidR="00362C51" w:rsidRPr="00634709" w:rsidRDefault="00A6149F" w:rsidP="00811F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B702D">
        <w:rPr>
          <w:rFonts w:ascii="Arial" w:hAnsi="Arial" w:cs="Arial"/>
        </w:rPr>
        <w:t xml:space="preserve">obilize PA 211 data to provide insights and actionable data </w:t>
      </w:r>
      <w:r w:rsidR="003A0F64">
        <w:rPr>
          <w:rFonts w:ascii="Arial" w:hAnsi="Arial" w:cs="Arial"/>
        </w:rPr>
        <w:t>that supports equity and access to needed services</w:t>
      </w:r>
      <w:r>
        <w:rPr>
          <w:rFonts w:ascii="Arial" w:hAnsi="Arial" w:cs="Arial"/>
        </w:rPr>
        <w:t xml:space="preserve"> in communities across Pennsylvania</w:t>
      </w:r>
      <w:r w:rsidR="003A0F64">
        <w:rPr>
          <w:rFonts w:ascii="Arial" w:hAnsi="Arial" w:cs="Arial"/>
        </w:rPr>
        <w:t xml:space="preserve">. </w:t>
      </w:r>
    </w:p>
    <w:p w14:paraId="7FAA8440" w14:textId="4BA079C5" w:rsidR="00DE1C54" w:rsidRDefault="00DE1C54" w:rsidP="00811F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Key Responsibilities: </w:t>
      </w:r>
    </w:p>
    <w:p w14:paraId="748E5EAD" w14:textId="773321F4" w:rsidR="00811FA9" w:rsidRPr="00AE11B4" w:rsidRDefault="00811FA9" w:rsidP="00811FA9">
      <w:pPr>
        <w:rPr>
          <w:rFonts w:ascii="Arial" w:hAnsi="Arial" w:cs="Arial"/>
        </w:rPr>
      </w:pPr>
      <w:r w:rsidRPr="00AE11B4">
        <w:rPr>
          <w:rFonts w:ascii="Arial" w:hAnsi="Arial" w:cs="Arial"/>
        </w:rPr>
        <w:t xml:space="preserve">Provide executive leadership for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as directed by the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board, and in partnership with the United Way of Pennsylvania. Serve as the lead relationship from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to the UWP President and UWP Board. </w:t>
      </w:r>
    </w:p>
    <w:p w14:paraId="14D31932" w14:textId="77777777" w:rsidR="00811FA9" w:rsidRPr="00AE11B4" w:rsidRDefault="00811FA9" w:rsidP="00811FA9">
      <w:pPr>
        <w:rPr>
          <w:rFonts w:ascii="Arial" w:hAnsi="Arial" w:cs="Arial"/>
        </w:rPr>
      </w:pPr>
      <w:r w:rsidRPr="00AE11B4">
        <w:rPr>
          <w:rFonts w:ascii="Arial" w:hAnsi="Arial" w:cs="Arial"/>
        </w:rPr>
        <w:t xml:space="preserve">Ensure that the strategic plan, goals and objectives adopted by the PA </w:t>
      </w:r>
      <w:r>
        <w:rPr>
          <w:rFonts w:ascii="Arial" w:hAnsi="Arial" w:cs="Arial"/>
        </w:rPr>
        <w:t xml:space="preserve">211 board are </w:t>
      </w:r>
      <w:r w:rsidRPr="00AE11B4">
        <w:rPr>
          <w:rFonts w:ascii="Arial" w:hAnsi="Arial" w:cs="Arial"/>
        </w:rPr>
        <w:t>implemented. Provide regular monitoring and reporting to the board to measure progress on goals and objectives. Gather and share information</w:t>
      </w:r>
      <w:r>
        <w:rPr>
          <w:rFonts w:ascii="Arial" w:hAnsi="Arial" w:cs="Arial"/>
        </w:rPr>
        <w:t>, and exercise professional judgment</w:t>
      </w:r>
      <w:r w:rsidRPr="00AE11B4">
        <w:rPr>
          <w:rFonts w:ascii="Arial" w:hAnsi="Arial" w:cs="Arial"/>
        </w:rPr>
        <w:t xml:space="preserve"> to help the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board make well-informed strategic and operational decisions. </w:t>
      </w:r>
    </w:p>
    <w:p w14:paraId="017A60DE" w14:textId="3AFBD867" w:rsidR="00811FA9" w:rsidRPr="00AE11B4" w:rsidRDefault="00C71A9A" w:rsidP="00811F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Build </w:t>
      </w:r>
      <w:r w:rsidR="00E87E7E">
        <w:rPr>
          <w:rFonts w:ascii="Arial" w:hAnsi="Arial" w:cs="Arial"/>
        </w:rPr>
        <w:t>plans with</w:t>
      </w:r>
      <w:r w:rsidR="00811FA9" w:rsidRPr="00AE11B4">
        <w:rPr>
          <w:rFonts w:ascii="Arial" w:hAnsi="Arial" w:cs="Arial"/>
        </w:rPr>
        <w:t xml:space="preserve"> regional provider partners to achieve a high quality and consistent </w:t>
      </w:r>
      <w:r w:rsidR="00811FA9">
        <w:rPr>
          <w:rFonts w:ascii="Arial" w:hAnsi="Arial" w:cs="Arial"/>
        </w:rPr>
        <w:t>211</w:t>
      </w:r>
      <w:r w:rsidR="00811FA9" w:rsidRPr="00AE11B4">
        <w:rPr>
          <w:rFonts w:ascii="Arial" w:hAnsi="Arial" w:cs="Arial"/>
        </w:rPr>
        <w:t xml:space="preserve"> experience for customers statewide</w:t>
      </w:r>
      <w:r w:rsidR="00D77BE3">
        <w:rPr>
          <w:rFonts w:ascii="Arial" w:hAnsi="Arial" w:cs="Arial"/>
        </w:rPr>
        <w:t>.</w:t>
      </w:r>
    </w:p>
    <w:p w14:paraId="2863E73A" w14:textId="77777777" w:rsidR="007B4C72" w:rsidRDefault="00811FA9" w:rsidP="00811FA9">
      <w:pPr>
        <w:rPr>
          <w:rFonts w:ascii="Arial" w:hAnsi="Arial" w:cs="Arial"/>
        </w:rPr>
      </w:pPr>
      <w:r w:rsidRPr="00AE11B4">
        <w:rPr>
          <w:rFonts w:ascii="Arial" w:hAnsi="Arial" w:cs="Arial"/>
        </w:rPr>
        <w:t xml:space="preserve">Responsible for administration of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operations, including: </w:t>
      </w:r>
    </w:p>
    <w:p w14:paraId="05FC0ECB" w14:textId="77777777" w:rsidR="00FA155A" w:rsidRDefault="00FA155A" w:rsidP="007B4C7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Direct staff resources</w:t>
      </w:r>
    </w:p>
    <w:p w14:paraId="66F22CAD" w14:textId="77777777" w:rsidR="00FA155A" w:rsidRDefault="00FA155A" w:rsidP="008465D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11FA9" w:rsidRPr="00AE11B4">
        <w:rPr>
          <w:rFonts w:ascii="Arial" w:hAnsi="Arial" w:cs="Arial"/>
        </w:rPr>
        <w:t xml:space="preserve">evelopment annual budgets for PA </w:t>
      </w:r>
      <w:r w:rsidR="00811FA9">
        <w:rPr>
          <w:rFonts w:ascii="Arial" w:hAnsi="Arial" w:cs="Arial"/>
        </w:rPr>
        <w:t>211</w:t>
      </w:r>
      <w:r w:rsidR="00811FA9" w:rsidRPr="00AE11B4">
        <w:rPr>
          <w:rFonts w:ascii="Arial" w:hAnsi="Arial" w:cs="Arial"/>
        </w:rPr>
        <w:t xml:space="preserve"> programs</w:t>
      </w:r>
      <w:r w:rsidR="007B4C72">
        <w:rPr>
          <w:rFonts w:ascii="Arial" w:hAnsi="Arial" w:cs="Arial"/>
        </w:rPr>
        <w:t xml:space="preserve"> in collaboration with the UWP Director of Finance</w:t>
      </w:r>
      <w:r w:rsidR="00811FA9" w:rsidRPr="00AE11B4">
        <w:rPr>
          <w:rFonts w:ascii="Arial" w:hAnsi="Arial" w:cs="Arial"/>
        </w:rPr>
        <w:t xml:space="preserve">, </w:t>
      </w:r>
    </w:p>
    <w:p w14:paraId="5ED51C62" w14:textId="77777777" w:rsidR="00246414" w:rsidRDefault="00246414" w:rsidP="007B4C7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11FA9" w:rsidRPr="00AE11B4">
        <w:rPr>
          <w:rFonts w:ascii="Arial" w:hAnsi="Arial" w:cs="Arial"/>
        </w:rPr>
        <w:t>eview and evaluat</w:t>
      </w:r>
      <w:r>
        <w:rPr>
          <w:rFonts w:ascii="Arial" w:hAnsi="Arial" w:cs="Arial"/>
        </w:rPr>
        <w:t>e</w:t>
      </w:r>
      <w:r w:rsidR="00811FA9" w:rsidRPr="00AE11B4">
        <w:rPr>
          <w:rFonts w:ascii="Arial" w:hAnsi="Arial" w:cs="Arial"/>
        </w:rPr>
        <w:t xml:space="preserve"> the results of program activities</w:t>
      </w:r>
    </w:p>
    <w:p w14:paraId="200A00B1" w14:textId="77777777" w:rsidR="00246414" w:rsidRDefault="00246414" w:rsidP="007B4C7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11FA9" w:rsidRPr="00AE11B4">
        <w:rPr>
          <w:rFonts w:ascii="Arial" w:hAnsi="Arial" w:cs="Arial"/>
        </w:rPr>
        <w:t xml:space="preserve">nsure that continuing contractual obligations for PA </w:t>
      </w:r>
      <w:r w:rsidR="00811FA9">
        <w:rPr>
          <w:rFonts w:ascii="Arial" w:hAnsi="Arial" w:cs="Arial"/>
        </w:rPr>
        <w:t>211</w:t>
      </w:r>
      <w:r w:rsidR="00811FA9" w:rsidRPr="00AE11B4">
        <w:rPr>
          <w:rFonts w:ascii="Arial" w:hAnsi="Arial" w:cs="Arial"/>
        </w:rPr>
        <w:t xml:space="preserve"> are being fulfilled; </w:t>
      </w:r>
    </w:p>
    <w:p w14:paraId="1371D6EB" w14:textId="10274382" w:rsidR="00145D94" w:rsidRDefault="00BC5693" w:rsidP="008465D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CB150A">
        <w:rPr>
          <w:rFonts w:ascii="Arial" w:hAnsi="Arial" w:cs="Arial"/>
        </w:rPr>
        <w:t xml:space="preserve"> technology </w:t>
      </w:r>
      <w:r>
        <w:rPr>
          <w:rFonts w:ascii="Arial" w:hAnsi="Arial" w:cs="Arial"/>
        </w:rPr>
        <w:t xml:space="preserve">plan </w:t>
      </w:r>
      <w:r w:rsidR="00CB150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enhance 211 customer experience, </w:t>
      </w:r>
      <w:r w:rsidR="00D3063E">
        <w:rPr>
          <w:rFonts w:ascii="Arial" w:hAnsi="Arial" w:cs="Arial"/>
        </w:rPr>
        <w:t xml:space="preserve">position for </w:t>
      </w:r>
      <w:r>
        <w:rPr>
          <w:rFonts w:ascii="Arial" w:hAnsi="Arial" w:cs="Arial"/>
        </w:rPr>
        <w:t xml:space="preserve">partnership opportunities and </w:t>
      </w:r>
      <w:r w:rsidR="00D3063E">
        <w:rPr>
          <w:rFonts w:ascii="Arial" w:hAnsi="Arial" w:cs="Arial"/>
        </w:rPr>
        <w:t>support data-driven advocacy/ community investments</w:t>
      </w:r>
      <w:r w:rsidR="008465D8">
        <w:rPr>
          <w:rFonts w:ascii="Arial" w:hAnsi="Arial" w:cs="Arial"/>
        </w:rPr>
        <w:t xml:space="preserve"> in cooperation with UWP and local United Ways</w:t>
      </w:r>
    </w:p>
    <w:p w14:paraId="6C84A616" w14:textId="6FA120BD" w:rsidR="00811FA9" w:rsidRPr="00AE11B4" w:rsidRDefault="00811FA9" w:rsidP="00811FA9">
      <w:pPr>
        <w:rPr>
          <w:rFonts w:ascii="Arial" w:hAnsi="Arial" w:cs="Arial"/>
        </w:rPr>
      </w:pPr>
      <w:r w:rsidRPr="00AE11B4">
        <w:rPr>
          <w:rFonts w:ascii="Arial" w:hAnsi="Arial" w:cs="Arial"/>
        </w:rPr>
        <w:lastRenderedPageBreak/>
        <w:t xml:space="preserve">Collaborate with UWP President </w:t>
      </w:r>
      <w:r>
        <w:rPr>
          <w:rFonts w:ascii="Arial" w:hAnsi="Arial" w:cs="Arial"/>
        </w:rPr>
        <w:t xml:space="preserve">and PA 211 board </w:t>
      </w:r>
      <w:r w:rsidRPr="00AE11B4">
        <w:rPr>
          <w:rFonts w:ascii="Arial" w:hAnsi="Arial" w:cs="Arial"/>
        </w:rPr>
        <w:t xml:space="preserve">to secure funding for the planning, enhancement and sustainability of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. Prepare funding proposals and develop work plans that strategically align with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UWP</w:t>
      </w:r>
      <w:r w:rsidRPr="00AE11B4">
        <w:rPr>
          <w:rFonts w:ascii="Arial" w:hAnsi="Arial" w:cs="Arial"/>
        </w:rPr>
        <w:t xml:space="preserve"> goals and priorities. </w:t>
      </w:r>
    </w:p>
    <w:p w14:paraId="66950970" w14:textId="0209B263" w:rsidR="008465D8" w:rsidRDefault="008465D8" w:rsidP="00811F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Partner with UWP Public Policy team to advocate for </w:t>
      </w:r>
      <w:r w:rsidR="00EF69E4">
        <w:rPr>
          <w:rFonts w:ascii="Arial" w:hAnsi="Arial" w:cs="Arial"/>
        </w:rPr>
        <w:t>state funding and secure mission-aligned state government contracts for PA 211</w:t>
      </w:r>
      <w:r w:rsidR="00D77BE3">
        <w:rPr>
          <w:rFonts w:ascii="Arial" w:hAnsi="Arial" w:cs="Arial"/>
        </w:rPr>
        <w:t>.</w:t>
      </w:r>
    </w:p>
    <w:p w14:paraId="37E48E35" w14:textId="4D55907E" w:rsidR="00811FA9" w:rsidRPr="00AE11B4" w:rsidRDefault="00811FA9" w:rsidP="00811FA9">
      <w:pPr>
        <w:rPr>
          <w:rFonts w:ascii="Arial" w:hAnsi="Arial" w:cs="Arial"/>
        </w:rPr>
      </w:pPr>
      <w:r w:rsidRPr="00AE11B4">
        <w:rPr>
          <w:rFonts w:ascii="Arial" w:hAnsi="Arial" w:cs="Arial"/>
        </w:rPr>
        <w:t xml:space="preserve">Assure effective data collection and quality assurance, as well as data reporting to key partners, and data to support effective advocacy for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UWP and other partners</w:t>
      </w:r>
      <w:r w:rsidRPr="00AE11B4">
        <w:rPr>
          <w:rFonts w:ascii="Arial" w:hAnsi="Arial" w:cs="Arial"/>
        </w:rPr>
        <w:t xml:space="preserve">. </w:t>
      </w:r>
    </w:p>
    <w:p w14:paraId="5630569A" w14:textId="77777777" w:rsidR="00811FA9" w:rsidRPr="00AE11B4" w:rsidRDefault="00811FA9" w:rsidP="00811FA9">
      <w:pPr>
        <w:spacing w:before="120" w:after="0" w:line="240" w:lineRule="auto"/>
        <w:rPr>
          <w:rFonts w:ascii="Arial" w:hAnsi="Arial" w:cs="Arial"/>
          <w:sz w:val="23"/>
          <w:szCs w:val="23"/>
        </w:rPr>
      </w:pPr>
      <w:r w:rsidRPr="00AE11B4">
        <w:rPr>
          <w:rFonts w:ascii="Arial" w:hAnsi="Arial" w:cs="Arial"/>
          <w:sz w:val="23"/>
          <w:szCs w:val="23"/>
        </w:rPr>
        <w:t xml:space="preserve">Ensure coordination of the activities of the statewide </w:t>
      </w:r>
      <w:r>
        <w:rPr>
          <w:rFonts w:ascii="Arial" w:hAnsi="Arial" w:cs="Arial"/>
          <w:sz w:val="23"/>
          <w:szCs w:val="23"/>
        </w:rPr>
        <w:t>211</w:t>
      </w:r>
      <w:r w:rsidRPr="00AE11B4">
        <w:rPr>
          <w:rFonts w:ascii="Arial" w:hAnsi="Arial" w:cs="Arial"/>
          <w:sz w:val="23"/>
          <w:szCs w:val="23"/>
        </w:rPr>
        <w:t xml:space="preserve"> system, including appropriate technology infrastructure for an integrated, statewide </w:t>
      </w:r>
      <w:r>
        <w:rPr>
          <w:rFonts w:ascii="Arial" w:hAnsi="Arial" w:cs="Arial"/>
          <w:sz w:val="23"/>
          <w:szCs w:val="23"/>
        </w:rPr>
        <w:t>211</w:t>
      </w:r>
      <w:r w:rsidRPr="00AE11B4">
        <w:rPr>
          <w:rFonts w:ascii="Arial" w:hAnsi="Arial" w:cs="Arial"/>
          <w:sz w:val="23"/>
          <w:szCs w:val="23"/>
        </w:rPr>
        <w:t xml:space="preserve"> system</w:t>
      </w:r>
      <w:r>
        <w:rPr>
          <w:rFonts w:ascii="Arial" w:hAnsi="Arial" w:cs="Arial"/>
          <w:sz w:val="23"/>
          <w:szCs w:val="23"/>
        </w:rPr>
        <w:t xml:space="preserve"> that enables PA 211 to be positioned to join national 211 data efforts</w:t>
      </w:r>
      <w:r w:rsidRPr="00AE11B4">
        <w:rPr>
          <w:rFonts w:ascii="Arial" w:hAnsi="Arial" w:cs="Arial"/>
          <w:sz w:val="23"/>
          <w:szCs w:val="23"/>
        </w:rPr>
        <w:t>.</w:t>
      </w:r>
    </w:p>
    <w:p w14:paraId="17773980" w14:textId="77777777" w:rsidR="00811FA9" w:rsidRPr="00AE11B4" w:rsidRDefault="00811FA9" w:rsidP="00811F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</w:p>
    <w:p w14:paraId="53E59806" w14:textId="490D4220" w:rsidR="00811FA9" w:rsidRDefault="00811FA9" w:rsidP="00811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AE11B4">
        <w:rPr>
          <w:rFonts w:ascii="Arial" w:hAnsi="Arial" w:cs="Arial"/>
        </w:rPr>
        <w:t xml:space="preserve">Develop and maintain excellent working relationships with United Ways, public and private organizations, and state agencies in order to foster broad awareness about and support of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’s mission, goals and values. </w:t>
      </w:r>
      <w:r w:rsidRPr="00AE11B4">
        <w:rPr>
          <w:rFonts w:ascii="Arial" w:hAnsi="Arial" w:cs="Arial"/>
        </w:rPr>
        <w:br/>
      </w:r>
      <w:r w:rsidRPr="00AE11B4">
        <w:rPr>
          <w:rFonts w:ascii="TimesNewRoman" w:hAnsi="TimesNewRoman" w:cs="TimesNewRoman"/>
          <w:sz w:val="23"/>
          <w:szCs w:val="23"/>
          <w:highlight w:val="yellow"/>
        </w:rPr>
        <w:br/>
      </w:r>
      <w:r w:rsidRPr="00AE11B4">
        <w:rPr>
          <w:rFonts w:ascii="Arial" w:hAnsi="Arial" w:cs="Arial"/>
        </w:rPr>
        <w:t xml:space="preserve">Develop and maintain excellent working relationships with United Way Worldwide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staff, US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and the Alliance for Information and Referral Systems. Actively participate in national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 planning and development activities to represent the interests and goals of PA </w:t>
      </w:r>
      <w:r>
        <w:rPr>
          <w:rFonts w:ascii="Arial" w:hAnsi="Arial" w:cs="Arial"/>
        </w:rPr>
        <w:t>211</w:t>
      </w:r>
      <w:r w:rsidR="00D77BE3">
        <w:rPr>
          <w:rFonts w:ascii="Arial" w:hAnsi="Arial" w:cs="Arial"/>
        </w:rPr>
        <w:t>.</w:t>
      </w:r>
    </w:p>
    <w:p w14:paraId="2A0604AF" w14:textId="1CAEAE61" w:rsidR="00811FA9" w:rsidRPr="00AE11B4" w:rsidRDefault="003D5612" w:rsidP="003D561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highlight w:val="yellow"/>
        </w:rPr>
      </w:pPr>
      <w:r>
        <w:rPr>
          <w:rFonts w:ascii="Roboto" w:eastAsia="Times New Roman" w:hAnsi="Roboto" w:cs="Times New Roman"/>
          <w:color w:val="1B1E21"/>
        </w:rPr>
        <w:t>Act as a primary ambassador of the PA 211 network with partners from various sectors including other nonprofit organizations, healthcare organizations, and government partners</w:t>
      </w:r>
      <w:r w:rsidR="00D77BE3">
        <w:rPr>
          <w:rFonts w:ascii="Roboto" w:eastAsia="Times New Roman" w:hAnsi="Roboto" w:cs="Times New Roman"/>
          <w:color w:val="1B1E21"/>
        </w:rPr>
        <w:t>.</w:t>
      </w:r>
    </w:p>
    <w:p w14:paraId="25DEB9A5" w14:textId="26989687" w:rsidR="00811FA9" w:rsidRPr="00AE11B4" w:rsidRDefault="00811FA9" w:rsidP="0015511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AE11B4">
        <w:rPr>
          <w:rFonts w:ascii="Arial" w:hAnsi="Arial" w:cs="Arial"/>
        </w:rPr>
        <w:t xml:space="preserve">Ensure compliance with grants and contracts held by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 xml:space="preserve">, or by UWP on behalf of PA </w:t>
      </w:r>
      <w:r>
        <w:rPr>
          <w:rFonts w:ascii="Arial" w:hAnsi="Arial" w:cs="Arial"/>
        </w:rPr>
        <w:t>211</w:t>
      </w:r>
      <w:r w:rsidRPr="00AE11B4">
        <w:rPr>
          <w:rFonts w:ascii="Arial" w:hAnsi="Arial" w:cs="Arial"/>
        </w:rPr>
        <w:t>.</w:t>
      </w:r>
      <w:r w:rsidRPr="00AE11B4">
        <w:rPr>
          <w:rFonts w:ascii="Arial" w:hAnsi="Arial" w:cs="Arial"/>
          <w:strike/>
        </w:rPr>
        <w:br/>
      </w:r>
    </w:p>
    <w:p w14:paraId="2730BFE9" w14:textId="77777777" w:rsidR="00D77BE3" w:rsidRDefault="00D77BE3" w:rsidP="00D77BE3">
      <w:pPr>
        <w:rPr>
          <w:rFonts w:ascii="Roboto" w:hAnsi="Roboto" w:cs="Arial"/>
          <w:b/>
          <w:bCs/>
        </w:rPr>
      </w:pPr>
      <w:r>
        <w:rPr>
          <w:rFonts w:ascii="Roboto" w:hAnsi="Roboto" w:cs="Arial"/>
          <w:b/>
          <w:bCs/>
        </w:rPr>
        <w:t xml:space="preserve">Skills: </w:t>
      </w:r>
    </w:p>
    <w:p w14:paraId="143F12CE" w14:textId="77777777" w:rsidR="00D77BE3" w:rsidRDefault="00D77BE3" w:rsidP="00D77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B1E21"/>
        </w:rPr>
      </w:pPr>
      <w:r>
        <w:rPr>
          <w:rFonts w:ascii="Roboto" w:eastAsia="Times New Roman" w:hAnsi="Roboto" w:cs="Times New Roman"/>
          <w:color w:val="1B1E21"/>
        </w:rPr>
        <w:t xml:space="preserve">Collaborative consensus-builder and visionary who can focus on organizational assets and value of the 211 services and develop a realistic plan to engage various types of partners to support that vision. </w:t>
      </w:r>
    </w:p>
    <w:p w14:paraId="52C13569" w14:textId="77777777" w:rsidR="00D77BE3" w:rsidRPr="005C23B7" w:rsidRDefault="00D77BE3" w:rsidP="00D77B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5C23B7">
        <w:rPr>
          <w:rFonts w:ascii="Arial" w:hAnsi="Arial" w:cs="Arial"/>
        </w:rPr>
        <w:t>Demonstrated skills and/or experience in coalition-building and project collaboration with multiple public and private organizations.</w:t>
      </w:r>
    </w:p>
    <w:p w14:paraId="592AEF69" w14:textId="77777777" w:rsidR="00D77BE3" w:rsidRPr="009755E5" w:rsidRDefault="00D77BE3" w:rsidP="00D77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B1E21"/>
        </w:rPr>
      </w:pPr>
      <w:r w:rsidRPr="009755E5">
        <w:rPr>
          <w:rFonts w:ascii="Roboto" w:eastAsia="Times New Roman" w:hAnsi="Roboto" w:cs="Times New Roman"/>
          <w:color w:val="1B1E21"/>
        </w:rPr>
        <w:t>Effective at</w:t>
      </w:r>
      <w:r>
        <w:rPr>
          <w:rFonts w:ascii="Roboto" w:eastAsia="Times New Roman" w:hAnsi="Roboto" w:cs="Times New Roman"/>
          <w:color w:val="1B1E21"/>
        </w:rPr>
        <w:t xml:space="preserve"> leading staff and volunteers</w:t>
      </w:r>
      <w:r w:rsidRPr="009755E5">
        <w:rPr>
          <w:rFonts w:ascii="Roboto" w:eastAsia="Times New Roman" w:hAnsi="Roboto" w:cs="Times New Roman"/>
          <w:color w:val="1B1E21"/>
        </w:rPr>
        <w:t xml:space="preserve"> to reach common goals and objectives.</w:t>
      </w:r>
    </w:p>
    <w:p w14:paraId="5F2F690F" w14:textId="77777777" w:rsidR="00D77BE3" w:rsidRDefault="00D77BE3" w:rsidP="00D77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B1E21"/>
        </w:rPr>
      </w:pPr>
      <w:r>
        <w:rPr>
          <w:rFonts w:ascii="Roboto" w:eastAsia="Times New Roman" w:hAnsi="Roboto" w:cs="Times New Roman"/>
          <w:color w:val="1B1E21"/>
        </w:rPr>
        <w:t>Committed to continuous learning and keeping up to date with key policies and changes that affect 211 and our partners.</w:t>
      </w:r>
    </w:p>
    <w:p w14:paraId="38DE3D17" w14:textId="77777777" w:rsidR="00D77BE3" w:rsidRDefault="00D77BE3" w:rsidP="00D77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B1E21"/>
        </w:rPr>
      </w:pPr>
      <w:r w:rsidRPr="009755E5">
        <w:rPr>
          <w:rFonts w:ascii="Roboto" w:eastAsia="Times New Roman" w:hAnsi="Roboto" w:cs="Times New Roman"/>
          <w:color w:val="1B1E21"/>
        </w:rPr>
        <w:t>Outstanding project management skills, with the ability to drive complex, multi-faceted projects forward to deliver results on time</w:t>
      </w:r>
      <w:r>
        <w:rPr>
          <w:rFonts w:ascii="Roboto" w:eastAsia="Times New Roman" w:hAnsi="Roboto" w:cs="Times New Roman"/>
          <w:color w:val="1B1E21"/>
        </w:rPr>
        <w:t>.</w:t>
      </w:r>
    </w:p>
    <w:p w14:paraId="40DA70A0" w14:textId="77777777" w:rsidR="00D77BE3" w:rsidRDefault="00D77BE3" w:rsidP="00D77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B1E21"/>
        </w:rPr>
      </w:pPr>
      <w:r>
        <w:rPr>
          <w:rFonts w:ascii="Roboto" w:eastAsia="Times New Roman" w:hAnsi="Roboto" w:cs="Times New Roman"/>
          <w:color w:val="1B1E21"/>
        </w:rPr>
        <w:t>A</w:t>
      </w:r>
      <w:r w:rsidRPr="009755E5">
        <w:rPr>
          <w:rFonts w:ascii="Roboto" w:eastAsia="Times New Roman" w:hAnsi="Roboto" w:cs="Times New Roman"/>
          <w:color w:val="1B1E21"/>
        </w:rPr>
        <w:t>dvanced problem-solving and decision-making skills and the ability to multi-task and handle</w:t>
      </w:r>
      <w:r>
        <w:rPr>
          <w:rFonts w:ascii="Roboto" w:eastAsia="Times New Roman" w:hAnsi="Roboto" w:cs="Times New Roman"/>
          <w:color w:val="1B1E21"/>
        </w:rPr>
        <w:t xml:space="preserve"> conflict</w:t>
      </w:r>
    </w:p>
    <w:p w14:paraId="2D673FCD" w14:textId="6315FAD4" w:rsidR="00D77BE3" w:rsidRPr="00CF43A6" w:rsidRDefault="00D77BE3" w:rsidP="00CF43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</w:rPr>
      </w:pPr>
      <w:r w:rsidRPr="00D93ED2">
        <w:rPr>
          <w:rFonts w:ascii="Arial" w:hAnsi="Arial" w:cs="Arial"/>
        </w:rPr>
        <w:t xml:space="preserve">Demonstrated skills and/or successful experience in project management, complex issues management and/or multiple project sites involving regional and statewide partners.  </w:t>
      </w:r>
    </w:p>
    <w:p w14:paraId="51993F80" w14:textId="5DF4F4A9" w:rsidR="00204738" w:rsidRPr="00CD21B2" w:rsidRDefault="00D77BE3" w:rsidP="00CD21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B1E21"/>
        </w:rPr>
      </w:pPr>
      <w:r>
        <w:rPr>
          <w:rFonts w:ascii="Arial" w:hAnsi="Arial" w:cs="Arial"/>
          <w:color w:val="222222"/>
          <w:shd w:val="clear" w:color="auto" w:fill="FFFFFF"/>
        </w:rPr>
        <w:t>Efficient and effective work habits; familiarity with the use of relevant computer software including, but not limited to,</w:t>
      </w:r>
      <w:r>
        <w:rPr>
          <w:rFonts w:ascii="Arial" w:hAnsi="Arial" w:cs="Arial"/>
        </w:rPr>
        <w:t xml:space="preserve"> Word, Outlook, Excel</w:t>
      </w:r>
    </w:p>
    <w:p w14:paraId="7975BAE1" w14:textId="71E74D9C" w:rsidR="0015511D" w:rsidRDefault="0015511D" w:rsidP="0015511D">
      <w:pPr>
        <w:rPr>
          <w:rFonts w:ascii="Roboto" w:hAnsi="Roboto" w:cs="Arial"/>
          <w:b/>
          <w:bCs/>
        </w:rPr>
      </w:pPr>
      <w:r>
        <w:rPr>
          <w:rFonts w:ascii="Roboto" w:hAnsi="Roboto" w:cs="Arial"/>
          <w:b/>
          <w:bCs/>
        </w:rPr>
        <w:t xml:space="preserve">Minimum Requirements: </w:t>
      </w:r>
    </w:p>
    <w:p w14:paraId="348F394F" w14:textId="476557F1" w:rsidR="0015511D" w:rsidRDefault="0015511D" w:rsidP="0015511D">
      <w:pPr>
        <w:spacing w:after="0" w:line="240" w:lineRule="auto"/>
        <w:rPr>
          <w:rFonts w:ascii="Roboto" w:hAnsi="Roboto" w:cs="Arial"/>
        </w:rPr>
      </w:pPr>
      <w:r>
        <w:rPr>
          <w:rFonts w:ascii="Roboto" w:hAnsi="Roboto" w:cs="Arial"/>
        </w:rPr>
        <w:lastRenderedPageBreak/>
        <w:t>Bachelor</w:t>
      </w:r>
      <w:r w:rsidR="00A579E0">
        <w:rPr>
          <w:rFonts w:ascii="Roboto" w:hAnsi="Roboto" w:cs="Arial"/>
        </w:rPr>
        <w:t>’</w:t>
      </w:r>
      <w:r>
        <w:rPr>
          <w:rFonts w:ascii="Roboto" w:hAnsi="Roboto" w:cs="Arial"/>
        </w:rPr>
        <w:t xml:space="preserve">s degree in nonprofit management, </w:t>
      </w:r>
      <w:r w:rsidR="00760789">
        <w:rPr>
          <w:rFonts w:ascii="Roboto" w:hAnsi="Roboto" w:cs="Arial"/>
        </w:rPr>
        <w:t xml:space="preserve">organizational change management, </w:t>
      </w:r>
      <w:r>
        <w:rPr>
          <w:rFonts w:ascii="Roboto" w:hAnsi="Roboto" w:cs="Arial"/>
        </w:rPr>
        <w:t>or related field: Master’s Degree preferred</w:t>
      </w:r>
      <w:r w:rsidR="00A579E0">
        <w:rPr>
          <w:rFonts w:ascii="Roboto" w:hAnsi="Roboto" w:cs="Arial"/>
        </w:rPr>
        <w:t xml:space="preserve">. Equivalent experience also considered. </w:t>
      </w:r>
    </w:p>
    <w:p w14:paraId="22AE943E" w14:textId="0C931570" w:rsidR="0015511D" w:rsidRDefault="004501E6" w:rsidP="0015511D">
      <w:pPr>
        <w:spacing w:after="0" w:line="240" w:lineRule="auto"/>
        <w:rPr>
          <w:rFonts w:ascii="Roboto" w:hAnsi="Roboto"/>
          <w:color w:val="1B1E21"/>
          <w:shd w:val="clear" w:color="auto" w:fill="FFFFFF"/>
        </w:rPr>
      </w:pPr>
      <w:r>
        <w:rPr>
          <w:rFonts w:ascii="Roboto" w:hAnsi="Roboto"/>
          <w:color w:val="1B1E21"/>
          <w:shd w:val="clear" w:color="auto" w:fill="FFFFFF"/>
        </w:rPr>
        <w:t>E</w:t>
      </w:r>
      <w:r w:rsidR="00BD2A06">
        <w:rPr>
          <w:rFonts w:ascii="Roboto" w:hAnsi="Roboto"/>
          <w:color w:val="1B1E21"/>
          <w:shd w:val="clear" w:color="auto" w:fill="FFFFFF"/>
        </w:rPr>
        <w:t>xecutive experience</w:t>
      </w:r>
      <w:r w:rsidR="00E816DE">
        <w:rPr>
          <w:rFonts w:ascii="Roboto" w:hAnsi="Roboto"/>
          <w:color w:val="1B1E21"/>
          <w:shd w:val="clear" w:color="auto" w:fill="FFFFFF"/>
        </w:rPr>
        <w:t>, preferably with a nonprofit organization</w:t>
      </w:r>
    </w:p>
    <w:p w14:paraId="1E79D230" w14:textId="77777777" w:rsidR="0015511D" w:rsidRDefault="0015511D" w:rsidP="0015511D">
      <w:pPr>
        <w:spacing w:after="0" w:line="240" w:lineRule="auto"/>
        <w:rPr>
          <w:rFonts w:ascii="Roboto" w:hAnsi="Roboto" w:cs="Arial"/>
        </w:rPr>
      </w:pPr>
      <w:r>
        <w:rPr>
          <w:rFonts w:ascii="Roboto" w:hAnsi="Roboto" w:cs="Arial"/>
        </w:rPr>
        <w:t>Excellent verbal and written communication skills</w:t>
      </w:r>
    </w:p>
    <w:p w14:paraId="42812FBD" w14:textId="74CD305B" w:rsidR="0015511D" w:rsidRDefault="00E816DE" w:rsidP="0015511D">
      <w:pPr>
        <w:spacing w:after="0" w:line="240" w:lineRule="auto"/>
        <w:rPr>
          <w:rFonts w:ascii="Roboto" w:hAnsi="Roboto" w:cs="Arial"/>
        </w:rPr>
      </w:pPr>
      <w:r>
        <w:rPr>
          <w:rFonts w:ascii="Roboto" w:hAnsi="Roboto" w:cs="Arial"/>
        </w:rPr>
        <w:t xml:space="preserve">Experience working with a board of directors to </w:t>
      </w:r>
      <w:r w:rsidR="0089425C">
        <w:rPr>
          <w:rFonts w:ascii="Roboto" w:hAnsi="Roboto" w:cs="Arial"/>
        </w:rPr>
        <w:t>drive an organizational strategic plan</w:t>
      </w:r>
    </w:p>
    <w:p w14:paraId="5D415E10" w14:textId="0A89A287" w:rsidR="00BC2ADF" w:rsidRPr="00BC2ADF" w:rsidRDefault="00BC2ADF" w:rsidP="00BC2ADF">
      <w:pPr>
        <w:spacing w:after="0" w:line="240" w:lineRule="auto"/>
        <w:rPr>
          <w:rFonts w:ascii="Arial" w:hAnsi="Arial" w:cs="Arial"/>
        </w:rPr>
      </w:pPr>
      <w:r w:rsidRPr="00BC2ADF">
        <w:rPr>
          <w:rFonts w:ascii="Arial" w:hAnsi="Arial" w:cs="Arial"/>
        </w:rPr>
        <w:t>Preferred</w:t>
      </w:r>
      <w:r>
        <w:rPr>
          <w:rFonts w:ascii="Arial" w:hAnsi="Arial" w:cs="Arial"/>
        </w:rPr>
        <w:t>:</w:t>
      </w:r>
      <w:r w:rsidRPr="00BC2ADF">
        <w:rPr>
          <w:rFonts w:ascii="Arial" w:hAnsi="Arial" w:cs="Arial"/>
        </w:rPr>
        <w:t xml:space="preserve"> experience with health and human services information and referral</w:t>
      </w:r>
    </w:p>
    <w:p w14:paraId="2FC27A8F" w14:textId="70F89B42" w:rsidR="00BC2ADF" w:rsidRPr="00BC2ADF" w:rsidRDefault="00BC2ADF" w:rsidP="00BC2A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</w:t>
      </w:r>
      <w:r w:rsidRPr="00BC2ADF">
        <w:rPr>
          <w:rFonts w:ascii="Arial" w:hAnsi="Arial" w:cs="Arial"/>
        </w:rPr>
        <w:t>tewide travel is required, limited out of state travel will also be expected</w:t>
      </w:r>
    </w:p>
    <w:p w14:paraId="52E48542" w14:textId="769F97E4" w:rsidR="00BC2ADF" w:rsidRPr="00BC2ADF" w:rsidRDefault="00BC2ADF" w:rsidP="00BC2ADF">
      <w:pPr>
        <w:spacing w:after="0" w:line="240" w:lineRule="auto"/>
        <w:rPr>
          <w:rFonts w:ascii="Arial" w:hAnsi="Arial" w:cs="Arial"/>
        </w:rPr>
      </w:pPr>
      <w:r w:rsidRPr="00BC2ADF">
        <w:rPr>
          <w:rFonts w:ascii="Arial" w:hAnsi="Arial" w:cs="Arial"/>
        </w:rPr>
        <w:t xml:space="preserve">Ability to operate a motor vehicle, or to provide your own reliable transportation to and from the office as well as </w:t>
      </w:r>
      <w:r>
        <w:rPr>
          <w:rFonts w:ascii="Arial" w:hAnsi="Arial" w:cs="Arial"/>
        </w:rPr>
        <w:t xml:space="preserve">for </w:t>
      </w:r>
      <w:r w:rsidRPr="00BC2ADF">
        <w:rPr>
          <w:rFonts w:ascii="Arial" w:hAnsi="Arial" w:cs="Arial"/>
        </w:rPr>
        <w:t xml:space="preserve">required statewide travel. </w:t>
      </w:r>
    </w:p>
    <w:p w14:paraId="71113741" w14:textId="1AAF044E" w:rsidR="0015511D" w:rsidRPr="00733C6A" w:rsidRDefault="0015511D" w:rsidP="00806472">
      <w:pPr>
        <w:tabs>
          <w:tab w:val="left" w:pos="1620"/>
        </w:tabs>
        <w:spacing w:after="0" w:line="240" w:lineRule="auto"/>
        <w:rPr>
          <w:rFonts w:ascii="Helvetica" w:eastAsia="Times New Roman" w:hAnsi="Helvetica" w:cs="Helvetica"/>
          <w:color w:val="2D2D2D"/>
          <w:sz w:val="27"/>
          <w:szCs w:val="27"/>
        </w:rPr>
      </w:pPr>
    </w:p>
    <w:p w14:paraId="6C177712" w14:textId="50F7D3BC" w:rsidR="0015511D" w:rsidRPr="00571EF6" w:rsidRDefault="0015511D" w:rsidP="0015511D">
      <w:pPr>
        <w:rPr>
          <w:rFonts w:ascii="Roboto" w:hAnsi="Roboto" w:cs="Arial"/>
        </w:rPr>
      </w:pPr>
      <w:r w:rsidRPr="00571EF6">
        <w:rPr>
          <w:rFonts w:ascii="Roboto" w:hAnsi="Roboto" w:cs="Arial"/>
        </w:rPr>
        <w:t xml:space="preserve">This </w:t>
      </w:r>
      <w:r>
        <w:rPr>
          <w:rFonts w:ascii="Roboto" w:hAnsi="Roboto" w:cs="Arial"/>
        </w:rPr>
        <w:t>i</w:t>
      </w:r>
      <w:r w:rsidRPr="00571EF6">
        <w:rPr>
          <w:rFonts w:ascii="Roboto" w:hAnsi="Roboto" w:cs="Arial"/>
        </w:rPr>
        <w:t>s a</w:t>
      </w:r>
      <w:r>
        <w:rPr>
          <w:rFonts w:ascii="Roboto" w:hAnsi="Roboto" w:cs="Arial"/>
        </w:rPr>
        <w:t xml:space="preserve"> full</w:t>
      </w:r>
      <w:r w:rsidRPr="00571EF6">
        <w:rPr>
          <w:rFonts w:ascii="Roboto" w:hAnsi="Roboto" w:cs="Arial"/>
        </w:rPr>
        <w:t>-time</w:t>
      </w:r>
      <w:r>
        <w:rPr>
          <w:rFonts w:ascii="Roboto" w:hAnsi="Roboto" w:cs="Arial"/>
        </w:rPr>
        <w:t xml:space="preserve"> position. This </w:t>
      </w:r>
      <w:r w:rsidRPr="00571EF6">
        <w:rPr>
          <w:rFonts w:ascii="Roboto" w:hAnsi="Roboto" w:cs="Arial"/>
        </w:rPr>
        <w:t>position is</w:t>
      </w:r>
      <w:r>
        <w:rPr>
          <w:rFonts w:ascii="Roboto" w:hAnsi="Roboto" w:cs="Arial"/>
        </w:rPr>
        <w:t xml:space="preserve"> </w:t>
      </w:r>
      <w:r w:rsidRPr="00571EF6">
        <w:rPr>
          <w:rFonts w:ascii="Roboto" w:hAnsi="Roboto" w:cs="Arial"/>
        </w:rPr>
        <w:t xml:space="preserve">exempt under the FLSA. </w:t>
      </w:r>
    </w:p>
    <w:p w14:paraId="5B3FD085" w14:textId="77777777" w:rsidR="0015511D" w:rsidRDefault="0015511D" w:rsidP="0015511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Salary and Benefits: </w:t>
      </w:r>
    </w:p>
    <w:p w14:paraId="7873CB05" w14:textId="0C929B2B" w:rsidR="00820CEB" w:rsidRDefault="0015511D" w:rsidP="00CD21B2">
      <w:pPr>
        <w:spacing w:after="0" w:line="240" w:lineRule="auto"/>
      </w:pPr>
      <w:r>
        <w:rPr>
          <w:rFonts w:ascii="Roboto" w:hAnsi="Roboto"/>
        </w:rPr>
        <w:t xml:space="preserve">United Way of Pennsylvania offers a competitive benefits package which includes health care, vision, dental insurance, paid time off and a 401(k) employer match. UWP maintains a hybrid working </w:t>
      </w:r>
      <w:r w:rsidRPr="00820CEB">
        <w:rPr>
          <w:rFonts w:ascii="Roboto" w:hAnsi="Roboto"/>
        </w:rPr>
        <w:t>environment, with a combination of office days and work from home days.</w:t>
      </w:r>
      <w:r w:rsidR="00820CEB" w:rsidRPr="00820CEB">
        <w:rPr>
          <w:rFonts w:ascii="Roboto" w:hAnsi="Roboto"/>
        </w:rPr>
        <w:t xml:space="preserve"> </w:t>
      </w:r>
      <w:r w:rsidR="00820CEB" w:rsidRPr="00820CEB">
        <w:rPr>
          <w:rFonts w:ascii="Roboto" w:hAnsi="Roboto"/>
        </w:rPr>
        <w:t>The employee is not required to work out of the organizational headquarters in Lemoyne, PA. However, the employee will be required to attend mandatory meetings and organizational business when in-person attendance is necessary. United Way of Pennsylvania will not reimburse travel expenses associated with the commute to the organizational headquarters.</w:t>
      </w:r>
      <w:r w:rsidR="00CD21B2">
        <w:rPr>
          <w:rFonts w:ascii="Roboto" w:hAnsi="Roboto"/>
        </w:rPr>
        <w:br/>
      </w:r>
    </w:p>
    <w:p w14:paraId="450B0B91" w14:textId="22616F38" w:rsidR="0015511D" w:rsidRDefault="0015511D" w:rsidP="00CD21B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The starting salary for this position is $</w:t>
      </w:r>
      <w:r w:rsidR="00B7338B">
        <w:rPr>
          <w:rFonts w:ascii="Roboto" w:hAnsi="Roboto"/>
        </w:rPr>
        <w:t xml:space="preserve">85,000 </w:t>
      </w:r>
      <w:r w:rsidR="00C058D5">
        <w:rPr>
          <w:rFonts w:ascii="Roboto" w:hAnsi="Roboto"/>
        </w:rPr>
        <w:t>to $</w:t>
      </w:r>
      <w:r w:rsidR="00806472">
        <w:rPr>
          <w:rFonts w:ascii="Roboto" w:hAnsi="Roboto"/>
        </w:rPr>
        <w:t>100</w:t>
      </w:r>
      <w:r w:rsidR="00C058D5">
        <w:rPr>
          <w:rFonts w:ascii="Roboto" w:hAnsi="Roboto"/>
        </w:rPr>
        <w:t>,000</w:t>
      </w:r>
      <w:r>
        <w:rPr>
          <w:rFonts w:ascii="Roboto" w:hAnsi="Roboto"/>
        </w:rPr>
        <w:t xml:space="preserve"> depending on experience. </w:t>
      </w:r>
    </w:p>
    <w:p w14:paraId="07CBC33E" w14:textId="77777777" w:rsidR="00CD21B2" w:rsidRDefault="00CD21B2" w:rsidP="00CD21B2">
      <w:pPr>
        <w:spacing w:after="0" w:line="240" w:lineRule="auto"/>
        <w:rPr>
          <w:rFonts w:ascii="Roboto" w:hAnsi="Roboto"/>
        </w:rPr>
      </w:pPr>
    </w:p>
    <w:p w14:paraId="53C78B1F" w14:textId="77777777" w:rsidR="0015511D" w:rsidRPr="009337AB" w:rsidRDefault="0015511D" w:rsidP="0015511D">
      <w:pPr>
        <w:rPr>
          <w:rFonts w:ascii="Roboto" w:hAnsi="Roboto"/>
          <w:b/>
          <w:bCs/>
        </w:rPr>
      </w:pPr>
      <w:r w:rsidRPr="009337AB">
        <w:rPr>
          <w:rFonts w:ascii="Roboto" w:hAnsi="Roboto"/>
          <w:b/>
          <w:bCs/>
        </w:rPr>
        <w:t>To Apply:</w:t>
      </w:r>
    </w:p>
    <w:p w14:paraId="29310F1C" w14:textId="76697974" w:rsidR="0015511D" w:rsidRPr="00805692" w:rsidRDefault="0015511D" w:rsidP="0015511D">
      <w:pPr>
        <w:rPr>
          <w:rFonts w:ascii="Roboto" w:hAnsi="Roboto"/>
        </w:rPr>
      </w:pPr>
      <w:r>
        <w:rPr>
          <w:rFonts w:ascii="Roboto" w:hAnsi="Roboto"/>
        </w:rPr>
        <w:t xml:space="preserve">Please email a cover letter and resumé to </w:t>
      </w:r>
      <w:hyperlink r:id="rId10" w:history="1">
        <w:r w:rsidRPr="00D85370">
          <w:rPr>
            <w:rStyle w:val="Hyperlink"/>
            <w:rFonts w:ascii="Roboto" w:hAnsi="Roboto"/>
          </w:rPr>
          <w:t>info@uwp.org</w:t>
        </w:r>
      </w:hyperlink>
      <w:r>
        <w:rPr>
          <w:rFonts w:ascii="Roboto" w:hAnsi="Roboto"/>
        </w:rPr>
        <w:t xml:space="preserve"> by J</w:t>
      </w:r>
      <w:r w:rsidR="00C058D5">
        <w:rPr>
          <w:rFonts w:ascii="Roboto" w:hAnsi="Roboto"/>
        </w:rPr>
        <w:t xml:space="preserve">une </w:t>
      </w:r>
      <w:r w:rsidR="00BB4284">
        <w:rPr>
          <w:rFonts w:ascii="Roboto" w:hAnsi="Roboto"/>
        </w:rPr>
        <w:t>5</w:t>
      </w:r>
      <w:r>
        <w:rPr>
          <w:rFonts w:ascii="Roboto" w:hAnsi="Roboto"/>
        </w:rPr>
        <w:t>, 202</w:t>
      </w:r>
      <w:r w:rsidR="00BB4284">
        <w:rPr>
          <w:rFonts w:ascii="Roboto" w:hAnsi="Roboto"/>
        </w:rPr>
        <w:t>3</w:t>
      </w:r>
      <w:r>
        <w:rPr>
          <w:rFonts w:ascii="Roboto" w:hAnsi="Roboto"/>
        </w:rPr>
        <w:t>.</w:t>
      </w:r>
    </w:p>
    <w:p w14:paraId="2AE37F10" w14:textId="77777777" w:rsidR="00811FA9" w:rsidRDefault="00811FA9"/>
    <w:sectPr w:rsidR="00811FA9" w:rsidSect="00107EA4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6875" w14:textId="77777777" w:rsidR="00107EA4" w:rsidRDefault="00107EA4" w:rsidP="00107EA4">
      <w:pPr>
        <w:spacing w:after="0" w:line="240" w:lineRule="auto"/>
      </w:pPr>
      <w:r>
        <w:separator/>
      </w:r>
    </w:p>
  </w:endnote>
  <w:endnote w:type="continuationSeparator" w:id="0">
    <w:p w14:paraId="72024735" w14:textId="77777777" w:rsidR="00107EA4" w:rsidRDefault="00107EA4" w:rsidP="0010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20633" w14:textId="77777777" w:rsidR="00107EA4" w:rsidRDefault="00107EA4" w:rsidP="00107EA4">
      <w:pPr>
        <w:spacing w:after="0" w:line="240" w:lineRule="auto"/>
      </w:pPr>
      <w:r>
        <w:separator/>
      </w:r>
    </w:p>
  </w:footnote>
  <w:footnote w:type="continuationSeparator" w:id="0">
    <w:p w14:paraId="26C6C0A1" w14:textId="77777777" w:rsidR="00107EA4" w:rsidRDefault="00107EA4" w:rsidP="0010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2839" w14:textId="05CFA534" w:rsidR="00107EA4" w:rsidRDefault="00107EA4">
    <w:pPr>
      <w:pStyle w:val="Header"/>
    </w:pPr>
  </w:p>
  <w:p w14:paraId="703C3397" w14:textId="77777777" w:rsidR="00107EA4" w:rsidRDefault="00107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5E5C" w14:textId="7E5C5546" w:rsidR="00107EA4" w:rsidRDefault="00107EA4" w:rsidP="00107EA4">
    <w:pPr>
      <w:pStyle w:val="Header"/>
      <w:jc w:val="right"/>
    </w:pPr>
    <w:r>
      <w:rPr>
        <w:noProof/>
      </w:rPr>
      <w:drawing>
        <wp:inline distT="0" distB="0" distL="0" distR="0" wp14:anchorId="37405258" wp14:editId="39A3D3CF">
          <wp:extent cx="2695575" cy="983194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684" cy="990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00C4"/>
    <w:multiLevelType w:val="hybridMultilevel"/>
    <w:tmpl w:val="0A9A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06042"/>
    <w:multiLevelType w:val="hybridMultilevel"/>
    <w:tmpl w:val="17F80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F0E93"/>
    <w:multiLevelType w:val="multilevel"/>
    <w:tmpl w:val="B8F4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798970">
    <w:abstractNumId w:val="2"/>
  </w:num>
  <w:num w:numId="2" w16cid:durableId="1595550218">
    <w:abstractNumId w:val="1"/>
  </w:num>
  <w:num w:numId="3" w16cid:durableId="20744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A9"/>
    <w:rsid w:val="000B7B55"/>
    <w:rsid w:val="00107EA4"/>
    <w:rsid w:val="001243F5"/>
    <w:rsid w:val="00145D94"/>
    <w:rsid w:val="0015511D"/>
    <w:rsid w:val="00204738"/>
    <w:rsid w:val="00242570"/>
    <w:rsid w:val="00246414"/>
    <w:rsid w:val="00252D19"/>
    <w:rsid w:val="00322F15"/>
    <w:rsid w:val="00362C51"/>
    <w:rsid w:val="003754D5"/>
    <w:rsid w:val="003A0F64"/>
    <w:rsid w:val="003B702D"/>
    <w:rsid w:val="003D5612"/>
    <w:rsid w:val="0040249E"/>
    <w:rsid w:val="00406CDE"/>
    <w:rsid w:val="004501E6"/>
    <w:rsid w:val="00471980"/>
    <w:rsid w:val="004A66FC"/>
    <w:rsid w:val="00542998"/>
    <w:rsid w:val="00570DD2"/>
    <w:rsid w:val="005C23B7"/>
    <w:rsid w:val="0060046C"/>
    <w:rsid w:val="00631B67"/>
    <w:rsid w:val="00634709"/>
    <w:rsid w:val="006556D9"/>
    <w:rsid w:val="006A254E"/>
    <w:rsid w:val="00730EB4"/>
    <w:rsid w:val="00742466"/>
    <w:rsid w:val="007534F4"/>
    <w:rsid w:val="00760789"/>
    <w:rsid w:val="007B4C72"/>
    <w:rsid w:val="007C3FDE"/>
    <w:rsid w:val="00800A45"/>
    <w:rsid w:val="00806472"/>
    <w:rsid w:val="00811FA9"/>
    <w:rsid w:val="00820CEB"/>
    <w:rsid w:val="008465D8"/>
    <w:rsid w:val="0089425C"/>
    <w:rsid w:val="008D3564"/>
    <w:rsid w:val="0090485C"/>
    <w:rsid w:val="00983ED8"/>
    <w:rsid w:val="00A579E0"/>
    <w:rsid w:val="00A6149F"/>
    <w:rsid w:val="00AD515B"/>
    <w:rsid w:val="00B7338B"/>
    <w:rsid w:val="00BB4284"/>
    <w:rsid w:val="00BC2ADF"/>
    <w:rsid w:val="00BC5693"/>
    <w:rsid w:val="00BD2A06"/>
    <w:rsid w:val="00BE5F58"/>
    <w:rsid w:val="00C058D5"/>
    <w:rsid w:val="00C53CED"/>
    <w:rsid w:val="00C71A9A"/>
    <w:rsid w:val="00CA4A44"/>
    <w:rsid w:val="00CB150A"/>
    <w:rsid w:val="00CD21B2"/>
    <w:rsid w:val="00CF43A6"/>
    <w:rsid w:val="00D1520B"/>
    <w:rsid w:val="00D3063E"/>
    <w:rsid w:val="00D77BE3"/>
    <w:rsid w:val="00D815D3"/>
    <w:rsid w:val="00D93ED2"/>
    <w:rsid w:val="00DE1C54"/>
    <w:rsid w:val="00DF1A46"/>
    <w:rsid w:val="00E07C34"/>
    <w:rsid w:val="00E1111F"/>
    <w:rsid w:val="00E816DE"/>
    <w:rsid w:val="00E87E7E"/>
    <w:rsid w:val="00EC68E8"/>
    <w:rsid w:val="00EF69E4"/>
    <w:rsid w:val="00F37021"/>
    <w:rsid w:val="00F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D401"/>
  <w15:chartTrackingRefBased/>
  <w15:docId w15:val="{97722B81-3EF8-4452-A2A8-76BED1D8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EA4"/>
  </w:style>
  <w:style w:type="paragraph" w:styleId="Footer">
    <w:name w:val="footer"/>
    <w:basedOn w:val="Normal"/>
    <w:link w:val="FooterChar"/>
    <w:uiPriority w:val="99"/>
    <w:unhideWhenUsed/>
    <w:rsid w:val="0010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EA4"/>
  </w:style>
  <w:style w:type="character" w:styleId="Hyperlink">
    <w:name w:val="Hyperlink"/>
    <w:basedOn w:val="DefaultParagraphFont"/>
    <w:uiPriority w:val="99"/>
    <w:unhideWhenUsed/>
    <w:rsid w:val="001551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7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uw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65979-8ce3-4744-b506-7be08ce3ab73">
      <Terms xmlns="http://schemas.microsoft.com/office/infopath/2007/PartnerControls"/>
    </lcf76f155ced4ddcb4097134ff3c332f>
    <TaxCatchAll xmlns="6069a982-f69c-4e2a-ac1f-cf37700f36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D6D97522184F800AD05B842FEE80" ma:contentTypeVersion="16" ma:contentTypeDescription="Create a new document." ma:contentTypeScope="" ma:versionID="5ee2496b9dc6a3541b7de30270f9741c">
  <xsd:schema xmlns:xsd="http://www.w3.org/2001/XMLSchema" xmlns:xs="http://www.w3.org/2001/XMLSchema" xmlns:p="http://schemas.microsoft.com/office/2006/metadata/properties" xmlns:ns2="a9365979-8ce3-4744-b506-7be08ce3ab73" xmlns:ns3="6069a982-f69c-4e2a-ac1f-cf37700f3647" targetNamespace="http://schemas.microsoft.com/office/2006/metadata/properties" ma:root="true" ma:fieldsID="99bc95461ee730a1c0c02ec75eb54e31" ns2:_="" ns3:_="">
    <xsd:import namespace="a9365979-8ce3-4744-b506-7be08ce3ab73"/>
    <xsd:import namespace="6069a982-f69c-4e2a-ac1f-cf37700f3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65979-8ce3-4744-b506-7be08ce3a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65754d-42ed-43e6-872f-ce14b8c3c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9a982-f69c-4e2a-ac1f-cf37700f3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25f10c-0668-42d5-beeb-e0f6ea5907d1}" ma:internalName="TaxCatchAll" ma:showField="CatchAllData" ma:web="6069a982-f69c-4e2a-ac1f-cf37700f3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50536-F8AC-4846-BE76-529151F8CF7E}">
  <ds:schemaRefs>
    <ds:schemaRef ds:uri="http://schemas.microsoft.com/office/2006/metadata/properties"/>
    <ds:schemaRef ds:uri="http://schemas.microsoft.com/office/infopath/2007/PartnerControls"/>
    <ds:schemaRef ds:uri="a9365979-8ce3-4744-b506-7be08ce3ab73"/>
    <ds:schemaRef ds:uri="6069a982-f69c-4e2a-ac1f-cf37700f3647"/>
  </ds:schemaRefs>
</ds:datastoreItem>
</file>

<file path=customXml/itemProps2.xml><?xml version="1.0" encoding="utf-8"?>
<ds:datastoreItem xmlns:ds="http://schemas.openxmlformats.org/officeDocument/2006/customXml" ds:itemID="{68D6EA84-3F40-4491-9B6B-C99DC8727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BE9F7-7957-445B-A403-55595B26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65979-8ce3-4744-b506-7be08ce3ab73"/>
    <ds:schemaRef ds:uri="6069a982-f69c-4e2a-ac1f-cf37700f3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Rotz</dc:creator>
  <cp:keywords/>
  <dc:description/>
  <cp:lastModifiedBy>Kristen Rotz</cp:lastModifiedBy>
  <cp:revision>13</cp:revision>
  <dcterms:created xsi:type="dcterms:W3CDTF">2023-05-16T19:19:00Z</dcterms:created>
  <dcterms:modified xsi:type="dcterms:W3CDTF">2023-05-19T02:43:00Z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0x010100B179D6D97522184F800AD05B842FEE80</vt:lpwstr>
  </property>
  <property fmtid="{D5CDD505-2E9C-101B-9397-08002B2CF9AE}" pid="3" name="MediaServiceImageTags">
    <vt:lpwstr/>
  </property>
</Properties>
</file>